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71B1B7" w14:textId="77777777" w:rsidR="00000000" w:rsidRDefault="00AC4EE2">
      <w:r>
        <w:rPr>
          <w:noProof/>
        </w:rPr>
        <w:drawing>
          <wp:anchor distT="0" distB="0" distL="0" distR="0" simplePos="0" relativeHeight="251657728" behindDoc="0" locked="0" layoutInCell="0" allowOverlap="1" wp14:anchorId="7AB50EB1" wp14:editId="0F0191A4">
            <wp:simplePos x="0" y="0"/>
            <wp:positionH relativeFrom="page">
              <wp:align>center</wp:align>
            </wp:positionH>
            <wp:positionV relativeFrom="page">
              <wp:align>top</wp:align>
            </wp:positionV>
            <wp:extent cx="7745095" cy="2212975"/>
            <wp:effectExtent l="0" t="0" r="0" b="0"/>
            <wp:wrapSquare wrapText="larges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569" t="-2240" r="-569" b="-2240"/>
                    <a:stretch>
                      <a:fillRect/>
                    </a:stretch>
                  </pic:blipFill>
                  <pic:spPr bwMode="auto">
                    <a:xfrm>
                      <a:off x="0" y="0"/>
                      <a:ext cx="7745095" cy="2212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BB8A41" w14:textId="77777777" w:rsidR="00000000" w:rsidRDefault="00AC4EE2"/>
    <w:p w14:paraId="51B3B21C" w14:textId="77777777" w:rsidR="00000000" w:rsidRDefault="00AC4EE2">
      <w:pPr>
        <w:pStyle w:val="Subtitle"/>
      </w:pPr>
      <w:r>
        <w:rPr>
          <w:color w:val="3465A4"/>
          <w:sz w:val="28"/>
          <w:szCs w:val="28"/>
        </w:rPr>
        <w:t>Community Preservation Committee Meeting</w:t>
      </w:r>
    </w:p>
    <w:p w14:paraId="75C4B57C" w14:textId="77777777" w:rsidR="00000000" w:rsidRDefault="00AC4EE2">
      <w:pPr>
        <w:pStyle w:val="Subtitle"/>
      </w:pPr>
      <w:r>
        <w:rPr>
          <w:color w:val="3465A4"/>
          <w:sz w:val="28"/>
          <w:szCs w:val="28"/>
        </w:rPr>
        <w:t>Tuesday, January 17, 2023</w:t>
      </w:r>
    </w:p>
    <w:p w14:paraId="167343AB" w14:textId="77777777" w:rsidR="00000000" w:rsidRDefault="00AC4EE2">
      <w:pPr>
        <w:pStyle w:val="Subtitle"/>
      </w:pPr>
      <w:r>
        <w:rPr>
          <w:color w:val="3465A4"/>
          <w:sz w:val="28"/>
          <w:szCs w:val="28"/>
        </w:rPr>
        <w:t>Held at 7:00 PM</w:t>
      </w:r>
      <w:r>
        <w:rPr>
          <w:color w:val="3465A4"/>
          <w:sz w:val="28"/>
          <w:szCs w:val="28"/>
        </w:rPr>
        <w:t xml:space="preserve"> </w:t>
      </w:r>
    </w:p>
    <w:p w14:paraId="5EF7C711" w14:textId="77777777" w:rsidR="00000000" w:rsidRDefault="00AC4EE2">
      <w:pPr>
        <w:pStyle w:val="BodyText"/>
        <w:jc w:val="center"/>
      </w:pPr>
      <w:r>
        <w:rPr>
          <w:color w:val="3465A4"/>
          <w:sz w:val="28"/>
          <w:szCs w:val="28"/>
        </w:rPr>
        <w:t xml:space="preserve"> </w:t>
      </w:r>
      <w:r>
        <w:rPr>
          <w:color w:val="3465A4"/>
          <w:sz w:val="28"/>
          <w:szCs w:val="28"/>
        </w:rPr>
        <w:t xml:space="preserve">Zoom Meeting </w:t>
      </w:r>
      <w:r>
        <w:rPr>
          <w:color w:val="3465A4"/>
          <w:sz w:val="28"/>
          <w:szCs w:val="28"/>
        </w:rPr>
        <w:t xml:space="preserve">was </w:t>
      </w:r>
      <w:r>
        <w:rPr>
          <w:color w:val="3465A4"/>
          <w:sz w:val="28"/>
          <w:szCs w:val="28"/>
        </w:rPr>
        <w:t>at:</w:t>
      </w:r>
    </w:p>
    <w:p w14:paraId="629CD01C" w14:textId="77777777" w:rsidR="00000000" w:rsidRDefault="00AC4EE2">
      <w:pPr>
        <w:pStyle w:val="BodyText"/>
        <w:jc w:val="center"/>
        <w:rPr>
          <w:i/>
          <w:iCs/>
          <w:color w:val="000000"/>
          <w:sz w:val="18"/>
          <w:szCs w:val="18"/>
        </w:rPr>
      </w:pPr>
      <w:hyperlink r:id="rId8" w:history="1">
        <w:r>
          <w:rPr>
            <w:rStyle w:val="Hyperlink"/>
            <w:color w:val="3465A4"/>
            <w:sz w:val="28"/>
            <w:szCs w:val="28"/>
          </w:rPr>
          <w:t>https://us02web.zoom.us/j/84625258028</w:t>
        </w:r>
      </w:hyperlink>
    </w:p>
    <w:p w14:paraId="34E8A275" w14:textId="77777777" w:rsidR="00000000" w:rsidRDefault="00AC4EE2">
      <w:pPr>
        <w:pStyle w:val="Subtitle"/>
      </w:pPr>
      <w:r>
        <w:rPr>
          <w:i/>
          <w:iCs/>
          <w:color w:val="000000"/>
          <w:sz w:val="18"/>
          <w:szCs w:val="18"/>
        </w:rPr>
        <w:t>This Public Meeting is being conducted in a way that is</w:t>
      </w:r>
      <w:r>
        <w:rPr>
          <w:i/>
          <w:iCs/>
          <w:color w:val="000000"/>
          <w:sz w:val="18"/>
          <w:szCs w:val="18"/>
        </w:rPr>
        <w:t xml:space="preserve"> an attempt to satisfy the Open Meeting Law, and other State Laws pertaining to the Public Hearings of the Town’s Public Bodies. It is a good faith, best effort to comply with the pandemic extensions signed into law on June 16, 2021 in Chapter 20 of the Ac</w:t>
      </w:r>
      <w:r>
        <w:rPr>
          <w:i/>
          <w:iCs/>
          <w:color w:val="000000"/>
          <w:sz w:val="18"/>
          <w:szCs w:val="18"/>
        </w:rPr>
        <w:t>ts of 2021 and further extended through March 31, 2023 by Chapter 22 of the Acts of 2022. Internet based technologies will be used by the CPC to conduct Public Meetings and Hearings until further legislative changes are enacted, or the extension expires.</w:t>
      </w:r>
    </w:p>
    <w:p w14:paraId="5BAD25A3" w14:textId="77777777" w:rsidR="00000000" w:rsidRDefault="00AC4EE2">
      <w:pPr>
        <w:pStyle w:val="Subtitle"/>
        <w:rPr>
          <w:sz w:val="28"/>
          <w:szCs w:val="28"/>
        </w:rPr>
      </w:pPr>
    </w:p>
    <w:p w14:paraId="1C89D4D4" w14:textId="77777777" w:rsidR="00000000" w:rsidRDefault="00AC4EE2">
      <w:pPr>
        <w:pStyle w:val="Subtitle"/>
      </w:pPr>
      <w:r>
        <w:rPr>
          <w:rFonts w:ascii="Times New Roman" w:hAnsi="Times New Roman" w:cs="Times New Roman"/>
          <w:b/>
          <w:sz w:val="28"/>
          <w:szCs w:val="28"/>
          <w:u w:val="single"/>
        </w:rPr>
        <w:t>Meeting Minutes</w:t>
      </w:r>
    </w:p>
    <w:p w14:paraId="6EB69118" w14:textId="77777777" w:rsidR="00000000" w:rsidRDefault="00AC4EE2">
      <w:pPr>
        <w:pStyle w:val="BodyText"/>
      </w:pPr>
    </w:p>
    <w:p w14:paraId="6CE93BE1" w14:textId="77777777" w:rsidR="00000000" w:rsidRDefault="00AC4EE2">
      <w:pPr>
        <w:pStyle w:val="BodyText"/>
      </w:pPr>
      <w:r>
        <w:rPr>
          <w:rFonts w:ascii="Times New Roman" w:hAnsi="Times New Roman" w:cs="Times New Roman"/>
          <w:b/>
        </w:rPr>
        <w:t xml:space="preserve">In </w:t>
      </w:r>
      <w:r>
        <w:rPr>
          <w:rFonts w:ascii="Times New Roman" w:hAnsi="Times New Roman" w:cs="Times New Roman"/>
          <w:b/>
        </w:rPr>
        <w:t>A</w:t>
      </w:r>
      <w:r>
        <w:rPr>
          <w:rFonts w:ascii="Times New Roman" w:hAnsi="Times New Roman" w:cs="Times New Roman"/>
          <w:b/>
        </w:rPr>
        <w:t xml:space="preserve">ttendance:  </w:t>
      </w:r>
      <w:r>
        <w:rPr>
          <w:rFonts w:ascii="Times New Roman" w:hAnsi="Times New Roman" w:cs="Times New Roman"/>
        </w:rPr>
        <w:t xml:space="preserve">H. LaCortiglia, P. Burns, S. Epstein  </w:t>
      </w:r>
      <w:r>
        <w:rPr>
          <w:rFonts w:ascii="Times New Roman" w:hAnsi="Times New Roman" w:cs="Times New Roman"/>
        </w:rPr>
        <w:t>(leaves at 7:35)</w:t>
      </w:r>
      <w:r>
        <w:rPr>
          <w:rFonts w:ascii="Times New Roman" w:hAnsi="Times New Roman" w:cs="Times New Roman"/>
        </w:rPr>
        <w:t xml:space="preserve">, J. Davenport, T. Ruh,  </w:t>
      </w:r>
    </w:p>
    <w:p w14:paraId="4AAB11CF" w14:textId="77777777" w:rsidR="00000000" w:rsidRDefault="00AC4EE2">
      <w:pPr>
        <w:pStyle w:val="BodyText"/>
        <w:ind w:left="1418"/>
      </w:pPr>
      <w:r>
        <w:rPr>
          <w:rFonts w:ascii="Times New Roman" w:hAnsi="Times New Roman" w:cs="Times New Roman"/>
        </w:rPr>
        <w:t xml:space="preserve">     </w:t>
      </w:r>
      <w:r>
        <w:rPr>
          <w:rFonts w:ascii="Times New Roman" w:hAnsi="Times New Roman" w:cs="Times New Roman"/>
        </w:rPr>
        <w:t xml:space="preserve">R. Bancroft,  J. DiMento </w:t>
      </w:r>
      <w:r>
        <w:rPr>
          <w:rFonts w:ascii="Times New Roman" w:hAnsi="Times New Roman" w:cs="Times New Roman"/>
        </w:rPr>
        <w:t>(arrives at 7:20)</w:t>
      </w:r>
    </w:p>
    <w:p w14:paraId="1FD721C5" w14:textId="77777777" w:rsidR="00000000" w:rsidRDefault="00AC4EE2">
      <w:pPr>
        <w:pStyle w:val="BodyText"/>
      </w:pPr>
      <w:r>
        <w:rPr>
          <w:rFonts w:ascii="Times New Roman" w:hAnsi="Times New Roman" w:cs="Times New Roman"/>
          <w:b/>
        </w:rPr>
        <w:t>Not in Attendance:</w:t>
      </w:r>
      <w:r>
        <w:rPr>
          <w:rFonts w:ascii="Times New Roman" w:hAnsi="Times New Roman" w:cs="Times New Roman"/>
        </w:rPr>
        <w:t>, D. Schauer, G. Fowler</w:t>
      </w:r>
    </w:p>
    <w:p w14:paraId="1B3747CD" w14:textId="77777777" w:rsidR="00000000" w:rsidRDefault="00AC4EE2">
      <w:pPr>
        <w:pStyle w:val="BodyText"/>
      </w:pPr>
      <w:r>
        <w:rPr>
          <w:rFonts w:ascii="Times New Roman" w:hAnsi="Times New Roman" w:cs="Times New Roman"/>
          <w:b/>
        </w:rPr>
        <w:t xml:space="preserve">Meeting </w:t>
      </w:r>
      <w:r>
        <w:rPr>
          <w:rFonts w:ascii="Times New Roman" w:hAnsi="Times New Roman" w:cs="Times New Roman"/>
          <w:b/>
        </w:rPr>
        <w:t xml:space="preserve">is </w:t>
      </w:r>
      <w:r>
        <w:rPr>
          <w:rFonts w:ascii="Times New Roman" w:hAnsi="Times New Roman" w:cs="Times New Roman"/>
          <w:b/>
        </w:rPr>
        <w:t>Called to Order at: 7:</w:t>
      </w:r>
      <w:r>
        <w:rPr>
          <w:rFonts w:ascii="Times New Roman" w:hAnsi="Times New Roman" w:cs="Times New Roman"/>
          <w:b/>
        </w:rPr>
        <w:t>04</w:t>
      </w:r>
      <w:r>
        <w:rPr>
          <w:rFonts w:ascii="Times New Roman" w:hAnsi="Times New Roman" w:cs="Times New Roman"/>
          <w:b/>
        </w:rPr>
        <w:t xml:space="preserve"> pm</w:t>
      </w:r>
    </w:p>
    <w:p w14:paraId="32CA5705" w14:textId="77777777" w:rsidR="00000000" w:rsidRDefault="00AC4EE2">
      <w:pPr>
        <w:pStyle w:val="BodyText"/>
        <w:rPr>
          <w:rFonts w:ascii="Times New Roman" w:hAnsi="Times New Roman" w:cs="Times New Roman"/>
          <w:b/>
        </w:rPr>
      </w:pPr>
    </w:p>
    <w:p w14:paraId="1779229A" w14:textId="77777777" w:rsidR="00000000" w:rsidRDefault="00AC4EE2">
      <w:pPr>
        <w:pStyle w:val="BodyText"/>
        <w:numPr>
          <w:ilvl w:val="0"/>
          <w:numId w:val="1"/>
        </w:numPr>
      </w:pPr>
      <w:r>
        <w:rPr>
          <w:b/>
          <w:bCs/>
        </w:rPr>
        <w:t>Invoices</w:t>
      </w:r>
      <w:r>
        <w:t>:</w:t>
      </w:r>
    </w:p>
    <w:p w14:paraId="1D3121E0" w14:textId="77777777" w:rsidR="00000000" w:rsidRDefault="00AC4EE2">
      <w:pPr>
        <w:pStyle w:val="BodyText"/>
        <w:numPr>
          <w:ilvl w:val="1"/>
          <w:numId w:val="1"/>
        </w:numPr>
      </w:pPr>
      <w:r>
        <w:t>Com</w:t>
      </w:r>
      <w:r>
        <w:t>munity Preservation Coalition Annual Dues</w:t>
      </w:r>
    </w:p>
    <w:p w14:paraId="00ED3D22" w14:textId="77777777" w:rsidR="00000000" w:rsidRDefault="00AC4EE2">
      <w:pPr>
        <w:pStyle w:val="BodyText"/>
        <w:tabs>
          <w:tab w:val="left" w:pos="450"/>
        </w:tabs>
        <w:ind w:left="360"/>
      </w:pPr>
      <w:r>
        <w:rPr>
          <w:b/>
          <w:bCs/>
        </w:rPr>
        <w:t>Motion</w:t>
      </w:r>
      <w:r>
        <w:t xml:space="preserve"> by T. Ruh to pay the invoice for the Annual Coalition dues</w:t>
      </w:r>
    </w:p>
    <w:p w14:paraId="284F0204" w14:textId="77777777" w:rsidR="00000000" w:rsidRDefault="00AC4EE2">
      <w:pPr>
        <w:pStyle w:val="BodyText"/>
        <w:ind w:left="360"/>
      </w:pPr>
      <w:r>
        <w:rPr>
          <w:b/>
          <w:bCs/>
        </w:rPr>
        <w:t>Seconded</w:t>
      </w:r>
      <w:r>
        <w:t xml:space="preserve"> by R. Bancroft</w:t>
      </w:r>
    </w:p>
    <w:p w14:paraId="7A0D23ED" w14:textId="77777777" w:rsidR="00000000" w:rsidRDefault="00AC4EE2">
      <w:pPr>
        <w:pStyle w:val="BodyText"/>
        <w:ind w:left="360"/>
      </w:pPr>
      <w:r>
        <w:rPr>
          <w:b/>
          <w:bCs/>
        </w:rPr>
        <w:t>Roll Call vote is taken</w:t>
      </w:r>
    </w:p>
    <w:p w14:paraId="65282395" w14:textId="77777777" w:rsidR="00000000" w:rsidRDefault="00AC4EE2">
      <w:pPr>
        <w:pStyle w:val="BodyText"/>
        <w:numPr>
          <w:ilvl w:val="1"/>
          <w:numId w:val="1"/>
        </w:numPr>
      </w:pPr>
      <w:r>
        <w:t xml:space="preserve"> </w:t>
      </w:r>
      <w:r>
        <w:t>S. Epstein,  abstains</w:t>
      </w:r>
    </w:p>
    <w:p w14:paraId="4FEA03B0" w14:textId="77777777" w:rsidR="00000000" w:rsidRDefault="00AC4EE2">
      <w:pPr>
        <w:pStyle w:val="BodyText"/>
        <w:numPr>
          <w:ilvl w:val="1"/>
          <w:numId w:val="1"/>
        </w:numPr>
      </w:pPr>
      <w:r>
        <w:t>P. Burns, yes</w:t>
      </w:r>
    </w:p>
    <w:p w14:paraId="5F9C5ABE" w14:textId="77777777" w:rsidR="00000000" w:rsidRDefault="00AC4EE2">
      <w:pPr>
        <w:pStyle w:val="BodyText"/>
        <w:numPr>
          <w:ilvl w:val="1"/>
          <w:numId w:val="1"/>
        </w:numPr>
      </w:pPr>
      <w:r>
        <w:t>R. Bancroft, yes</w:t>
      </w:r>
    </w:p>
    <w:p w14:paraId="0C5202C5" w14:textId="77777777" w:rsidR="00000000" w:rsidRDefault="00AC4EE2">
      <w:pPr>
        <w:pStyle w:val="BodyText"/>
        <w:numPr>
          <w:ilvl w:val="1"/>
          <w:numId w:val="1"/>
        </w:numPr>
      </w:pPr>
      <w:r>
        <w:lastRenderedPageBreak/>
        <w:t>J. Davenport, yes</w:t>
      </w:r>
    </w:p>
    <w:p w14:paraId="4140E794" w14:textId="77777777" w:rsidR="00000000" w:rsidRDefault="00AC4EE2">
      <w:pPr>
        <w:pStyle w:val="BodyText"/>
        <w:numPr>
          <w:ilvl w:val="1"/>
          <w:numId w:val="1"/>
        </w:numPr>
      </w:pPr>
      <w:r>
        <w:t>T. Ruh, yes</w:t>
      </w:r>
    </w:p>
    <w:p w14:paraId="7200F274" w14:textId="77777777" w:rsidR="00000000" w:rsidRDefault="00AC4EE2">
      <w:pPr>
        <w:pStyle w:val="BodyText"/>
        <w:numPr>
          <w:ilvl w:val="1"/>
          <w:numId w:val="1"/>
        </w:numPr>
      </w:pPr>
      <w:r>
        <w:t xml:space="preserve">H. LaCortiglia, </w:t>
      </w:r>
      <w:r>
        <w:t>yes</w:t>
      </w:r>
    </w:p>
    <w:p w14:paraId="2962363E" w14:textId="77777777" w:rsidR="00000000" w:rsidRDefault="00AC4EE2">
      <w:pPr>
        <w:pStyle w:val="BodyText"/>
        <w:ind w:left="720"/>
      </w:pPr>
      <w:r>
        <w:rPr>
          <w:b/>
          <w:bCs/>
        </w:rPr>
        <w:t>Motion Carries</w:t>
      </w:r>
      <w:r>
        <w:t xml:space="preserve"> 5-0 with 1 abstention</w:t>
      </w:r>
    </w:p>
    <w:p w14:paraId="37C7A3CB" w14:textId="77777777" w:rsidR="00000000" w:rsidRDefault="00AC4EE2">
      <w:pPr>
        <w:pStyle w:val="BodyText"/>
        <w:numPr>
          <w:ilvl w:val="0"/>
          <w:numId w:val="1"/>
        </w:numPr>
      </w:pPr>
      <w:r>
        <w:rPr>
          <w:b/>
          <w:bCs/>
        </w:rPr>
        <w:t xml:space="preserve">Correspondence:  </w:t>
      </w:r>
    </w:p>
    <w:p w14:paraId="00E3703A" w14:textId="77777777" w:rsidR="00000000" w:rsidRDefault="00AC4EE2">
      <w:pPr>
        <w:pStyle w:val="BodyText"/>
        <w:numPr>
          <w:ilvl w:val="3"/>
          <w:numId w:val="1"/>
        </w:numPr>
      </w:pPr>
      <w:r>
        <w:t xml:space="preserve">Town Treasurer: Additional Match from State Surplus has been received </w:t>
      </w:r>
    </w:p>
    <w:p w14:paraId="30550D81" w14:textId="77777777" w:rsidR="00000000" w:rsidRDefault="00AC4EE2">
      <w:pPr>
        <w:pStyle w:val="BodyText"/>
        <w:numPr>
          <w:ilvl w:val="4"/>
          <w:numId w:val="1"/>
        </w:numPr>
      </w:pPr>
      <w:r>
        <w:t>The Committee discusses the State Match and views an email confirming the match receipt.</w:t>
      </w:r>
    </w:p>
    <w:p w14:paraId="49F3DCB0" w14:textId="77777777" w:rsidR="00000000" w:rsidRDefault="00AC4EE2">
      <w:pPr>
        <w:pStyle w:val="BodyText"/>
        <w:numPr>
          <w:ilvl w:val="0"/>
          <w:numId w:val="1"/>
        </w:numPr>
      </w:pPr>
      <w:r>
        <w:rPr>
          <w:b/>
          <w:bCs/>
        </w:rPr>
        <w:t>New Business</w:t>
      </w:r>
      <w:r>
        <w:t>:</w:t>
      </w:r>
    </w:p>
    <w:p w14:paraId="2B663494" w14:textId="77777777" w:rsidR="00000000" w:rsidRDefault="00AC4EE2">
      <w:pPr>
        <w:pStyle w:val="BodyText"/>
        <w:numPr>
          <w:ilvl w:val="3"/>
          <w:numId w:val="1"/>
        </w:numPr>
      </w:pPr>
      <w:r>
        <w:t>Second  Level Suggestio</w:t>
      </w:r>
      <w:r>
        <w:t xml:space="preserve">ns Received </w:t>
      </w:r>
    </w:p>
    <w:p w14:paraId="0AFBCB77" w14:textId="77777777" w:rsidR="00000000" w:rsidRDefault="00AC4EE2">
      <w:pPr>
        <w:pStyle w:val="BodyText"/>
        <w:numPr>
          <w:ilvl w:val="4"/>
          <w:numId w:val="1"/>
        </w:numPr>
      </w:pPr>
      <w:r>
        <w:t xml:space="preserve">Four Second Level Submissions have been received since the CPC’s last meeting. The </w:t>
      </w:r>
      <w:r>
        <w:t>Committee proceeds to review them</w:t>
      </w:r>
      <w:r>
        <w:t>.</w:t>
      </w:r>
    </w:p>
    <w:p w14:paraId="78B94275" w14:textId="77777777" w:rsidR="00000000" w:rsidRDefault="00AC4EE2">
      <w:pPr>
        <w:pStyle w:val="BodyText"/>
        <w:numPr>
          <w:ilvl w:val="0"/>
          <w:numId w:val="1"/>
        </w:numPr>
      </w:pPr>
      <w:r>
        <w:rPr>
          <w:b/>
          <w:bCs/>
        </w:rPr>
        <w:t>Second Level Reviews</w:t>
      </w:r>
    </w:p>
    <w:p w14:paraId="7637857A" w14:textId="77777777" w:rsidR="00000000" w:rsidRDefault="00AC4EE2">
      <w:pPr>
        <w:pStyle w:val="BodyText"/>
        <w:numPr>
          <w:ilvl w:val="4"/>
          <w:numId w:val="1"/>
        </w:numPr>
      </w:pPr>
      <w:r>
        <w:rPr>
          <w:b/>
          <w:bCs/>
        </w:rPr>
        <w:t>American Legion Park AD</w:t>
      </w:r>
      <w:r>
        <w:rPr>
          <w:b/>
          <w:bCs/>
        </w:rPr>
        <w:t>A</w:t>
      </w:r>
    </w:p>
    <w:p w14:paraId="4B0886A4" w14:textId="77777777" w:rsidR="00000000" w:rsidRDefault="00AC4EE2">
      <w:pPr>
        <w:pStyle w:val="BodyText"/>
        <w:numPr>
          <w:ilvl w:val="5"/>
          <w:numId w:val="1"/>
        </w:numPr>
      </w:pPr>
      <w:r>
        <w:t>Craig March</w:t>
      </w:r>
      <w:r>
        <w:t>i</w:t>
      </w:r>
      <w:r>
        <w:t>on</w:t>
      </w:r>
      <w:r>
        <w:t>d</w:t>
      </w:r>
      <w:r>
        <w:t>a, as Contact Person is looking to extend and further the ADA im</w:t>
      </w:r>
      <w:r>
        <w:t>provement project that was previously approved by Town Meeting in the last cycle.  Asking for additional funding for surfacing and site preparation.</w:t>
      </w:r>
    </w:p>
    <w:p w14:paraId="21221C05" w14:textId="77777777" w:rsidR="00000000" w:rsidRDefault="00AC4EE2">
      <w:pPr>
        <w:pStyle w:val="BodyText"/>
        <w:ind w:left="2520"/>
      </w:pPr>
      <w:r>
        <w:t xml:space="preserve">Requesting 14,946.00 </w:t>
      </w:r>
    </w:p>
    <w:p w14:paraId="3499A882" w14:textId="77777777" w:rsidR="00000000" w:rsidRDefault="00AC4EE2">
      <w:pPr>
        <w:pStyle w:val="BodyText"/>
        <w:numPr>
          <w:ilvl w:val="4"/>
          <w:numId w:val="1"/>
        </w:numPr>
      </w:pPr>
      <w:r>
        <w:rPr>
          <w:b/>
          <w:bCs/>
        </w:rPr>
        <w:t>Invasive Plant Mapping</w:t>
      </w:r>
    </w:p>
    <w:p w14:paraId="05E26204" w14:textId="77777777" w:rsidR="00000000" w:rsidRDefault="00AC4EE2">
      <w:pPr>
        <w:pStyle w:val="BodyText"/>
        <w:numPr>
          <w:ilvl w:val="5"/>
          <w:numId w:val="1"/>
        </w:numPr>
      </w:pPr>
      <w:r>
        <w:t xml:space="preserve">Amy Smith as Contact Person </w:t>
      </w:r>
      <w:r>
        <w:t xml:space="preserve">is </w:t>
      </w:r>
      <w:r>
        <w:t xml:space="preserve">proposing </w:t>
      </w:r>
      <w:r>
        <w:t xml:space="preserve">a </w:t>
      </w:r>
      <w:r>
        <w:t xml:space="preserve">invasives </w:t>
      </w:r>
      <w:r>
        <w:t xml:space="preserve">plant </w:t>
      </w:r>
      <w:r>
        <w:t>ass</w:t>
      </w:r>
      <w:r>
        <w:t xml:space="preserve">ay throughout the town. </w:t>
      </w:r>
      <w:r>
        <w:t>The project involves p</w:t>
      </w:r>
      <w:r>
        <w:t>urchasing two i</w:t>
      </w:r>
      <w:r>
        <w:t>P</w:t>
      </w:r>
      <w:r>
        <w:t xml:space="preserve">ads for data collection </w:t>
      </w:r>
      <w:r>
        <w:t xml:space="preserve">and funding to provide for data collectors. The iPads </w:t>
      </w:r>
      <w:r>
        <w:t xml:space="preserve"> will be town property. </w:t>
      </w:r>
      <w:r>
        <w:t>The software is free to use. Data collection will be done only on public lands.</w:t>
      </w:r>
    </w:p>
    <w:p w14:paraId="58D6DE50" w14:textId="77777777" w:rsidR="00000000" w:rsidRDefault="00AC4EE2">
      <w:pPr>
        <w:pStyle w:val="BodyText"/>
        <w:ind w:left="2520"/>
      </w:pPr>
      <w:r>
        <w:t>Request</w:t>
      </w:r>
      <w:r>
        <w:t>ing</w:t>
      </w:r>
      <w:r>
        <w:t xml:space="preserve"> 8</w:t>
      </w:r>
      <w:r>
        <w:t>500.00</w:t>
      </w:r>
    </w:p>
    <w:p w14:paraId="461B7901" w14:textId="77777777" w:rsidR="00000000" w:rsidRDefault="00AC4EE2">
      <w:pPr>
        <w:pStyle w:val="BodyText"/>
        <w:numPr>
          <w:ilvl w:val="4"/>
          <w:numId w:val="1"/>
        </w:numPr>
      </w:pPr>
      <w:r>
        <w:rPr>
          <w:b/>
          <w:bCs/>
        </w:rPr>
        <w:t>Community Gardens</w:t>
      </w:r>
    </w:p>
    <w:p w14:paraId="26FE0251" w14:textId="77777777" w:rsidR="00000000" w:rsidRDefault="00AC4EE2">
      <w:pPr>
        <w:pStyle w:val="BodyText"/>
        <w:numPr>
          <w:ilvl w:val="5"/>
          <w:numId w:val="1"/>
        </w:numPr>
      </w:pPr>
      <w:r>
        <w:t xml:space="preserve">Pete Burns, </w:t>
      </w:r>
      <w:r>
        <w:t>Open Space Committee Chair</w:t>
      </w:r>
      <w:r>
        <w:t xml:space="preserve"> and Steve Pr</w:t>
      </w:r>
      <w:r>
        <w:t>z</w:t>
      </w:r>
      <w:r>
        <w:t>y</w:t>
      </w:r>
      <w:r>
        <w:t>je</w:t>
      </w:r>
      <w:r>
        <w:t xml:space="preserve">msky, </w:t>
      </w:r>
      <w:r>
        <w:t xml:space="preserve">Conservation Commission Agent for the Town describe the project. </w:t>
      </w:r>
      <w:r>
        <w:t xml:space="preserve"> Looking to do a design plan for the Community Gardens </w:t>
      </w:r>
      <w:r>
        <w:t xml:space="preserve">which </w:t>
      </w:r>
      <w:r>
        <w:t>will investigate what the Town’s users would</w:t>
      </w:r>
      <w:r>
        <w:t xml:space="preserve"> like to see there. Orchards, greenhouse, etc.</w:t>
      </w:r>
    </w:p>
    <w:p w14:paraId="79ABA6ED" w14:textId="77777777" w:rsidR="00000000" w:rsidRDefault="00AC4EE2">
      <w:pPr>
        <w:pStyle w:val="BodyText"/>
        <w:ind w:left="2520"/>
      </w:pPr>
      <w:r>
        <w:t>Requesting 50,000.</w:t>
      </w:r>
      <w:r>
        <w:t>00</w:t>
      </w:r>
    </w:p>
    <w:p w14:paraId="492FD991" w14:textId="77777777" w:rsidR="00000000" w:rsidRDefault="00AC4EE2">
      <w:pPr>
        <w:pStyle w:val="BodyText"/>
      </w:pPr>
    </w:p>
    <w:p w14:paraId="4BBA7919" w14:textId="77777777" w:rsidR="00000000" w:rsidRDefault="00AC4EE2">
      <w:pPr>
        <w:pStyle w:val="BodyText"/>
        <w:numPr>
          <w:ilvl w:val="4"/>
          <w:numId w:val="1"/>
        </w:numPr>
      </w:pPr>
      <w:r>
        <w:rPr>
          <w:b/>
          <w:bCs/>
        </w:rPr>
        <w:t>Universal Access Trails II</w:t>
      </w:r>
    </w:p>
    <w:p w14:paraId="4BC4A3BA" w14:textId="77777777" w:rsidR="00000000" w:rsidRDefault="00AC4EE2">
      <w:pPr>
        <w:pStyle w:val="BodyText"/>
        <w:numPr>
          <w:ilvl w:val="5"/>
          <w:numId w:val="1"/>
        </w:numPr>
      </w:pPr>
      <w:r>
        <w:t xml:space="preserve">Pete Burns, </w:t>
      </w:r>
      <w:r>
        <w:t>Open Space Committee Chair</w:t>
      </w:r>
      <w:r>
        <w:t xml:space="preserve"> explains that the original appropriation for this </w:t>
      </w:r>
      <w:r>
        <w:t xml:space="preserve">approved in the previous cycle, </w:t>
      </w:r>
      <w:r>
        <w:t xml:space="preserve">was no </w:t>
      </w:r>
      <w:r>
        <w:t>longer</w:t>
      </w:r>
      <w:r>
        <w:t xml:space="preserve"> adequate due to the wait </w:t>
      </w:r>
      <w:r>
        <w:t xml:space="preserve">time </w:t>
      </w:r>
      <w:r>
        <w:t>that it took to</w:t>
      </w:r>
      <w:r>
        <w:t xml:space="preserve"> execute the project. </w:t>
      </w:r>
      <w:r>
        <w:t>Additional funding is needed in order to enter into the contract with the vendor.</w:t>
      </w:r>
    </w:p>
    <w:p w14:paraId="51C9E2C6" w14:textId="77777777" w:rsidR="00000000" w:rsidRDefault="00AC4EE2">
      <w:pPr>
        <w:pStyle w:val="BodyText"/>
        <w:ind w:left="2520"/>
      </w:pPr>
      <w:r>
        <w:t xml:space="preserve">Requesting </w:t>
      </w:r>
      <w:r>
        <w:t>8,000.</w:t>
      </w:r>
      <w:r>
        <w:t>00</w:t>
      </w:r>
      <w:r>
        <w:t xml:space="preserve"> </w:t>
      </w:r>
    </w:p>
    <w:p w14:paraId="490D955A" w14:textId="77777777" w:rsidR="00000000" w:rsidRDefault="00AC4EE2">
      <w:pPr>
        <w:pStyle w:val="BodyText"/>
        <w:ind w:left="2160"/>
      </w:pPr>
    </w:p>
    <w:p w14:paraId="29278C37" w14:textId="77777777" w:rsidR="00000000" w:rsidRDefault="00AC4EE2">
      <w:pPr>
        <w:pStyle w:val="BodyText"/>
        <w:numPr>
          <w:ilvl w:val="0"/>
          <w:numId w:val="1"/>
        </w:numPr>
      </w:pPr>
      <w:r>
        <w:rPr>
          <w:b/>
          <w:bCs/>
        </w:rPr>
        <w:t>Meeting Schedule</w:t>
      </w:r>
      <w:r>
        <w:t>:</w:t>
      </w:r>
    </w:p>
    <w:p w14:paraId="6D3AF0BF" w14:textId="77777777" w:rsidR="00000000" w:rsidRDefault="00AC4EE2">
      <w:pPr>
        <w:pStyle w:val="BodyText"/>
        <w:numPr>
          <w:ilvl w:val="3"/>
          <w:numId w:val="1"/>
        </w:numPr>
      </w:pPr>
      <w:r>
        <w:t>Draft Meeting Schedule.</w:t>
      </w:r>
    </w:p>
    <w:p w14:paraId="0932B644" w14:textId="77777777" w:rsidR="00000000" w:rsidRDefault="00AC4EE2">
      <w:pPr>
        <w:pStyle w:val="BodyText"/>
        <w:numPr>
          <w:ilvl w:val="3"/>
          <w:numId w:val="1"/>
        </w:numPr>
      </w:pPr>
      <w:r>
        <w:t>It is noted that there are still a number of Projects which were ini</w:t>
      </w:r>
      <w:r>
        <w:t>tially proposed in this cycle which have not had Second Level review. Contact Persons were notified twice to submit their Second Level Submissions forms.  Forms were to have been received by the 15</w:t>
      </w:r>
      <w:r>
        <w:rPr>
          <w:vertAlign w:val="superscript"/>
        </w:rPr>
        <w:t>th</w:t>
      </w:r>
      <w:r>
        <w:t xml:space="preserve"> of January. </w:t>
      </w:r>
    </w:p>
    <w:p w14:paraId="79871150" w14:textId="77777777" w:rsidR="00000000" w:rsidRDefault="00AC4EE2">
      <w:pPr>
        <w:pStyle w:val="BodyText"/>
        <w:numPr>
          <w:ilvl w:val="3"/>
          <w:numId w:val="1"/>
        </w:numPr>
      </w:pPr>
      <w:r>
        <w:t>Our next meeting will be February 7</w:t>
      </w:r>
      <w:r>
        <w:rPr>
          <w:vertAlign w:val="superscript"/>
        </w:rPr>
        <w:t>th</w:t>
      </w:r>
      <w:r>
        <w:t>. It w</w:t>
      </w:r>
      <w:r>
        <w:t>ill be a Preliminary Monetary Review.</w:t>
      </w:r>
    </w:p>
    <w:p w14:paraId="4DB01642" w14:textId="77777777" w:rsidR="00000000" w:rsidRDefault="00AC4EE2">
      <w:pPr>
        <w:pStyle w:val="BodyText"/>
      </w:pPr>
    </w:p>
    <w:p w14:paraId="7752C6E7" w14:textId="77777777" w:rsidR="00000000" w:rsidRDefault="00AC4EE2">
      <w:pPr>
        <w:pStyle w:val="BodyText"/>
      </w:pPr>
      <w:r>
        <w:rPr>
          <w:b/>
          <w:bCs/>
        </w:rPr>
        <w:t>Motion</w:t>
      </w:r>
      <w:r>
        <w:t xml:space="preserve"> by </w:t>
      </w:r>
      <w:r>
        <w:t>T. R</w:t>
      </w:r>
      <w:r>
        <w:t>uh to adjour</w:t>
      </w:r>
      <w:r>
        <w:t>n</w:t>
      </w:r>
    </w:p>
    <w:p w14:paraId="3DA57F75" w14:textId="77777777" w:rsidR="00000000" w:rsidRDefault="00AC4EE2">
      <w:pPr>
        <w:pStyle w:val="BodyText"/>
      </w:pPr>
      <w:r>
        <w:rPr>
          <w:b/>
          <w:bCs/>
        </w:rPr>
        <w:t>Seconded</w:t>
      </w:r>
      <w:r>
        <w:t xml:space="preserve"> </w:t>
      </w:r>
      <w:r>
        <w:t>by J. Dimento</w:t>
      </w:r>
    </w:p>
    <w:p w14:paraId="111788F1" w14:textId="77777777" w:rsidR="00000000" w:rsidRDefault="00AC4EE2">
      <w:pPr>
        <w:pStyle w:val="BodyText"/>
      </w:pPr>
      <w:r>
        <w:rPr>
          <w:b/>
          <w:bCs/>
        </w:rPr>
        <w:t xml:space="preserve">Roll Call Vote </w:t>
      </w:r>
      <w:r>
        <w:rPr>
          <w:b/>
          <w:bCs/>
        </w:rPr>
        <w:t>is taken</w:t>
      </w:r>
    </w:p>
    <w:p w14:paraId="4EED4C6F" w14:textId="77777777" w:rsidR="00000000" w:rsidRDefault="00AC4EE2">
      <w:pPr>
        <w:pStyle w:val="BodyText"/>
        <w:numPr>
          <w:ilvl w:val="0"/>
          <w:numId w:val="2"/>
        </w:numPr>
      </w:pPr>
      <w:r>
        <w:t>J. DiMento, yes</w:t>
      </w:r>
    </w:p>
    <w:p w14:paraId="009A11B9" w14:textId="77777777" w:rsidR="00000000" w:rsidRDefault="00AC4EE2">
      <w:pPr>
        <w:pStyle w:val="BodyText"/>
        <w:numPr>
          <w:ilvl w:val="0"/>
          <w:numId w:val="2"/>
        </w:numPr>
      </w:pPr>
      <w:r>
        <w:t xml:space="preserve">P. Burns, yes, </w:t>
      </w:r>
    </w:p>
    <w:p w14:paraId="31A6A00E" w14:textId="77777777" w:rsidR="00000000" w:rsidRDefault="00AC4EE2">
      <w:pPr>
        <w:pStyle w:val="BodyText"/>
        <w:numPr>
          <w:ilvl w:val="0"/>
          <w:numId w:val="2"/>
        </w:numPr>
      </w:pPr>
      <w:r>
        <w:t xml:space="preserve">R. Bancroft,yes </w:t>
      </w:r>
    </w:p>
    <w:p w14:paraId="6056F541" w14:textId="77777777" w:rsidR="00000000" w:rsidRDefault="00AC4EE2">
      <w:pPr>
        <w:pStyle w:val="BodyText"/>
        <w:numPr>
          <w:ilvl w:val="0"/>
          <w:numId w:val="2"/>
        </w:numPr>
      </w:pPr>
      <w:r>
        <w:t xml:space="preserve">J. Davenport,yes </w:t>
      </w:r>
    </w:p>
    <w:p w14:paraId="030B9E7D" w14:textId="77777777" w:rsidR="00000000" w:rsidRDefault="00AC4EE2">
      <w:pPr>
        <w:pStyle w:val="BodyText"/>
        <w:numPr>
          <w:ilvl w:val="0"/>
          <w:numId w:val="2"/>
        </w:numPr>
      </w:pPr>
      <w:r>
        <w:t xml:space="preserve">T. Ruh, yes. </w:t>
      </w:r>
    </w:p>
    <w:p w14:paraId="6FCBD15D" w14:textId="77777777" w:rsidR="00000000" w:rsidRDefault="00AC4EE2">
      <w:pPr>
        <w:pStyle w:val="BodyText"/>
        <w:numPr>
          <w:ilvl w:val="0"/>
          <w:numId w:val="2"/>
        </w:numPr>
      </w:pPr>
      <w:r>
        <w:t>H. LaCortiglia, yes</w:t>
      </w:r>
    </w:p>
    <w:p w14:paraId="792BC037" w14:textId="77777777" w:rsidR="00000000" w:rsidRDefault="00AC4EE2">
      <w:pPr>
        <w:pStyle w:val="BodyText"/>
      </w:pPr>
      <w:r>
        <w:rPr>
          <w:b/>
          <w:bCs/>
        </w:rPr>
        <w:t>Motion carries</w:t>
      </w:r>
      <w:r>
        <w:t xml:space="preserve"> 6-0 </w:t>
      </w:r>
      <w:r>
        <w:t>unanimously</w:t>
      </w:r>
    </w:p>
    <w:p w14:paraId="1E79F040" w14:textId="77777777" w:rsidR="00000000" w:rsidRDefault="00AC4EE2">
      <w:pPr>
        <w:pStyle w:val="BodyText"/>
      </w:pPr>
      <w:r>
        <w:rPr>
          <w:b/>
          <w:bCs/>
        </w:rPr>
        <w:t>Meeting is</w:t>
      </w:r>
      <w:r>
        <w:rPr>
          <w:b/>
          <w:bCs/>
        </w:rPr>
        <w:t xml:space="preserve"> adjourned</w:t>
      </w:r>
      <w:r>
        <w:t xml:space="preserve"> at 8:13pm</w:t>
      </w:r>
    </w:p>
    <w:p w14:paraId="47027AE0" w14:textId="77777777" w:rsidR="00000000" w:rsidRDefault="00AC4EE2">
      <w:pPr>
        <w:pStyle w:val="BodyText"/>
        <w:ind w:left="720"/>
      </w:pPr>
    </w:p>
    <w:p w14:paraId="4530C2FC" w14:textId="77777777" w:rsidR="00000000" w:rsidRDefault="00AC4EE2">
      <w:pPr>
        <w:pStyle w:val="Subtitle"/>
        <w:jc w:val="both"/>
      </w:pPr>
    </w:p>
    <w:sectPr w:rsidR="00000000">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D042" w14:textId="77777777" w:rsidR="00AC4EE2" w:rsidRDefault="00AC4EE2" w:rsidP="00AC4EE2">
      <w:pPr>
        <w:rPr>
          <w:rFonts w:hint="eastAsia"/>
        </w:rPr>
      </w:pPr>
      <w:r>
        <w:separator/>
      </w:r>
    </w:p>
  </w:endnote>
  <w:endnote w:type="continuationSeparator" w:id="0">
    <w:p w14:paraId="0B753AB8" w14:textId="77777777" w:rsidR="00AC4EE2" w:rsidRDefault="00AC4EE2" w:rsidP="00AC4EE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0868" w14:textId="77777777" w:rsidR="00AC4EE2" w:rsidRDefault="00AC4EE2">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B049" w14:textId="77777777" w:rsidR="00AC4EE2" w:rsidRDefault="00AC4EE2">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E38F" w14:textId="77777777" w:rsidR="00AC4EE2" w:rsidRDefault="00AC4EE2">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70C2" w14:textId="77777777" w:rsidR="00AC4EE2" w:rsidRDefault="00AC4EE2" w:rsidP="00AC4EE2">
      <w:pPr>
        <w:rPr>
          <w:rFonts w:hint="eastAsia"/>
        </w:rPr>
      </w:pPr>
      <w:r>
        <w:separator/>
      </w:r>
    </w:p>
  </w:footnote>
  <w:footnote w:type="continuationSeparator" w:id="0">
    <w:p w14:paraId="34BB9EEB" w14:textId="77777777" w:rsidR="00AC4EE2" w:rsidRDefault="00AC4EE2" w:rsidP="00AC4EE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1DCF" w14:textId="77777777" w:rsidR="00AC4EE2" w:rsidRDefault="00AC4EE2">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F4FB" w14:textId="77777777" w:rsidR="00AC4EE2" w:rsidRDefault="00AC4EE2">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3EAF" w14:textId="77777777" w:rsidR="00AC4EE2" w:rsidRDefault="00AC4EE2">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77110617">
    <w:abstractNumId w:val="0"/>
  </w:num>
  <w:num w:numId="2" w16cid:durableId="1755012166">
    <w:abstractNumId w:val="1"/>
  </w:num>
  <w:num w:numId="3" w16cid:durableId="112277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E2"/>
    <w:rsid w:val="00AC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18B870F3"/>
  <w15:chartTrackingRefBased/>
  <w15:docId w15:val="{2DDFE378-2572-B747-9D22-9E379D1A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rPr>
      <w:rFonts w:ascii="Wingdings" w:hAnsi="Wingdings" w:cs="Wingdings" w:hint="default"/>
      <w:color w:val="auto"/>
      <w:sz w:val="24"/>
      <w:szCs w:val="24"/>
      <w:lang w:val="en-US" w:eastAsia="zh-CN" w:bidi="ar-SA"/>
    </w:rPr>
  </w:style>
  <w:style w:type="character" w:customStyle="1" w:styleId="WW8Num1z3">
    <w:name w:val="WW8Num1z3"/>
    <w:rPr>
      <w:rFonts w:ascii="Symbol" w:hAnsi="Symbol" w:cs="Symbol"/>
      <w:color w:val="000000"/>
      <w:kern w:val="2"/>
      <w:sz w:val="24"/>
      <w:szCs w:val="24"/>
      <w:lang w:val="en-US" w:eastAsia="zh-CN" w:bidi="hi-IN"/>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OpenSymbol"/>
      <w:color w:val="000000"/>
      <w:kern w:val="2"/>
      <w:sz w:val="28"/>
      <w:szCs w:val="28"/>
      <w:lang w:val="en-US" w:eastAsia="zh-CN" w:bidi="hi-IN"/>
    </w:rPr>
  </w:style>
  <w:style w:type="character" w:customStyle="1" w:styleId="WW8Num2z1">
    <w:name w:val="WW8Num2z1"/>
    <w:rPr>
      <w:rFonts w:ascii="OpenSymbol" w:hAnsi="OpenSymbol" w:cs="OpenSymbol"/>
      <w:color w:val="000000"/>
      <w:kern w:val="2"/>
      <w:sz w:val="28"/>
      <w:szCs w:val="28"/>
      <w:lang w:val="en-US" w:eastAsia="zh-CN" w:bidi="hi-IN"/>
    </w:rPr>
  </w:style>
  <w:style w:type="character" w:customStyle="1" w:styleId="WW8Num2z3">
    <w:name w:val="WW8Num2z3"/>
    <w:rPr>
      <w:rFonts w:ascii="Symbol" w:hAnsi="Symbol" w:cs="OpenSymbol"/>
    </w:rPr>
  </w:style>
  <w:style w:type="character" w:customStyle="1" w:styleId="WW8Num3z0">
    <w:name w:val="WW8Num3z0"/>
    <w:rPr>
      <w:rFonts w:ascii="Wingdings" w:hAnsi="Wingdings"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lang/>
    </w:rPr>
  </w:style>
  <w:style w:type="character" w:styleId="FollowedHyperlink">
    <w:name w:val="FollowedHyperlink"/>
    <w:rPr>
      <w:color w:val="80000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Subtitle">
    <w:name w:val="Subtitle"/>
    <w:basedOn w:val="Normal"/>
    <w:next w:val="BodyText"/>
    <w:qFormat/>
    <w:pPr>
      <w:spacing w:after="60"/>
      <w:jc w:val="center"/>
    </w:pPr>
    <w:rPr>
      <w:rFonts w:ascii="Arial" w:hAnsi="Arial" w:cs="Arial"/>
    </w:rPr>
  </w:style>
  <w:style w:type="paragraph" w:styleId="Header">
    <w:name w:val="header"/>
    <w:basedOn w:val="Normal"/>
    <w:link w:val="HeaderChar"/>
    <w:uiPriority w:val="99"/>
    <w:unhideWhenUsed/>
    <w:rsid w:val="00AC4EE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C4EE2"/>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AC4EE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C4EE2"/>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62525802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 Ruh</cp:lastModifiedBy>
  <cp:revision>2</cp:revision>
  <cp:lastPrinted>1995-11-21T22:41:00Z</cp:lastPrinted>
  <dcterms:created xsi:type="dcterms:W3CDTF">2023-05-08T20:53:00Z</dcterms:created>
  <dcterms:modified xsi:type="dcterms:W3CDTF">2023-05-08T20:53:00Z</dcterms:modified>
</cp:coreProperties>
</file>